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4F" w:rsidRPr="002B014F" w:rsidRDefault="002B014F" w:rsidP="002B014F">
      <w:pPr>
        <w:widowControl/>
        <w:shd w:val="clear" w:color="auto" w:fill="FFFFFF"/>
        <w:spacing w:line="448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宋体" w:eastAsia="宋体" w:hAnsi="宋体" w:cs="Tahoma" w:hint="eastAsia"/>
          <w:b/>
          <w:bCs/>
          <w:color w:val="FF0000"/>
          <w:kern w:val="0"/>
          <w:sz w:val="72"/>
        </w:rPr>
        <w:t>中华人民共和国公安部</w:t>
      </w:r>
    </w:p>
    <w:p w:rsidR="002B014F" w:rsidRPr="002B014F" w:rsidRDefault="002B014F" w:rsidP="002B014F">
      <w:pPr>
        <w:widowControl/>
        <w:shd w:val="clear" w:color="auto" w:fill="FFFFFF"/>
        <w:spacing w:line="21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2B014F" w:rsidRPr="002B014F" w:rsidRDefault="002B014F" w:rsidP="002B014F">
      <w:pPr>
        <w:widowControl/>
        <w:shd w:val="clear" w:color="auto" w:fill="FFFFFF"/>
        <w:spacing w:line="448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宋体" w:eastAsia="宋体" w:hAnsi="宋体" w:cs="Tahoma" w:hint="eastAsia"/>
          <w:b/>
          <w:bCs/>
          <w:color w:val="FF0000"/>
          <w:kern w:val="0"/>
          <w:sz w:val="72"/>
        </w:rPr>
        <w:t>公告</w:t>
      </w:r>
    </w:p>
    <w:p w:rsidR="002B014F" w:rsidRPr="002B014F" w:rsidRDefault="002B014F" w:rsidP="002B014F">
      <w:pPr>
        <w:widowControl/>
        <w:shd w:val="clear" w:color="auto" w:fill="FFFFFF"/>
        <w:spacing w:line="210" w:lineRule="atLeast"/>
        <w:ind w:firstLine="641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2B014F" w:rsidRPr="002B014F" w:rsidRDefault="002B014F" w:rsidP="002B014F">
      <w:pPr>
        <w:widowControl/>
        <w:shd w:val="clear" w:color="auto" w:fill="FFFFFF"/>
        <w:spacing w:line="210" w:lineRule="atLeast"/>
        <w:ind w:firstLine="641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ahoma" w:eastAsia="宋体" w:hAnsi="Tahoma" w:cs="Tahoma"/>
          <w:color w:val="333333"/>
          <w:kern w:val="0"/>
          <w:szCs w:val="21"/>
        </w:rPr>
        <w:t> 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根据《危险化学品安全管理条例》（国务院令第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591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号）第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23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条规定，公安部编制了《易制爆危险化学品名录》（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2017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年版），现予公布。</w:t>
      </w:r>
    </w:p>
    <w:p w:rsidR="002B014F" w:rsidRPr="002B014F" w:rsidRDefault="002B014F" w:rsidP="002B014F">
      <w:pPr>
        <w:widowControl/>
        <w:shd w:val="clear" w:color="auto" w:fill="FFFFFF"/>
        <w:spacing w:line="210" w:lineRule="atLeast"/>
        <w:ind w:right="641" w:firstLine="641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2B014F" w:rsidRPr="002B014F" w:rsidRDefault="002B014F" w:rsidP="002B014F">
      <w:pPr>
        <w:widowControl/>
        <w:shd w:val="clear" w:color="auto" w:fill="FFFFFF"/>
        <w:spacing w:line="210" w:lineRule="atLeast"/>
        <w:ind w:right="641" w:firstLine="641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2B014F" w:rsidRPr="002B014F" w:rsidRDefault="002B014F" w:rsidP="002B014F">
      <w:pPr>
        <w:widowControl/>
        <w:shd w:val="clear" w:color="auto" w:fill="FFFFFF"/>
        <w:spacing w:line="210" w:lineRule="atLeast"/>
        <w:ind w:right="641" w:firstLine="560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ahoma" w:eastAsia="宋体" w:hAnsi="Tahoma" w:cs="Tahoma"/>
          <w:color w:val="333333"/>
          <w:kern w:val="0"/>
          <w:szCs w:val="21"/>
        </w:rPr>
        <w:t> 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公安部</w:t>
      </w:r>
    </w:p>
    <w:p w:rsidR="002B014F" w:rsidRPr="002B014F" w:rsidRDefault="002B014F" w:rsidP="002B014F">
      <w:pPr>
        <w:widowControl/>
        <w:shd w:val="clear" w:color="auto" w:fill="FFFFFF"/>
        <w:spacing w:line="210" w:lineRule="atLeast"/>
        <w:ind w:right="641" w:firstLine="480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ahoma" w:eastAsia="宋体" w:hAnsi="Tahoma" w:cs="Tahoma"/>
          <w:color w:val="333333"/>
          <w:kern w:val="0"/>
          <w:szCs w:val="21"/>
        </w:rPr>
        <w:t>2017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年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5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月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11</w:t>
      </w:r>
      <w:r w:rsidRPr="002B014F">
        <w:rPr>
          <w:rFonts w:ascii="Tahoma" w:eastAsia="宋体" w:hAnsi="Tahoma" w:cs="Tahoma"/>
          <w:color w:val="333333"/>
          <w:kern w:val="0"/>
          <w:szCs w:val="21"/>
        </w:rPr>
        <w:t>日</w:t>
      </w:r>
    </w:p>
    <w:p w:rsidR="002B014F" w:rsidRPr="002B014F" w:rsidRDefault="002B014F" w:rsidP="002B014F">
      <w:pPr>
        <w:widowControl/>
        <w:spacing w:line="210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宋体" w:eastAsia="宋体" w:hAnsi="宋体" w:cs="Tahoma" w:hint="eastAsia"/>
          <w:b/>
          <w:bCs/>
          <w:color w:val="333333"/>
          <w:kern w:val="0"/>
        </w:rPr>
        <w:t>易制</w:t>
      </w:r>
      <w:proofErr w:type="gramStart"/>
      <w:r w:rsidRPr="002B014F">
        <w:rPr>
          <w:rFonts w:ascii="宋体" w:eastAsia="宋体" w:hAnsi="宋体" w:cs="Tahoma" w:hint="eastAsia"/>
          <w:b/>
          <w:bCs/>
          <w:color w:val="333333"/>
          <w:kern w:val="0"/>
        </w:rPr>
        <w:t>爆</w:t>
      </w:r>
      <w:proofErr w:type="gramEnd"/>
      <w:r w:rsidRPr="002B014F">
        <w:rPr>
          <w:rFonts w:ascii="宋体" w:eastAsia="宋体" w:hAnsi="宋体" w:cs="Tahoma" w:hint="eastAsia"/>
          <w:b/>
          <w:bCs/>
          <w:color w:val="333333"/>
          <w:kern w:val="0"/>
        </w:rPr>
        <w:t>危险化学品名录（</w:t>
      </w:r>
      <w:r w:rsidRPr="002B014F">
        <w:rPr>
          <w:rFonts w:ascii="Times New Roman" w:eastAsia="宋体" w:hAnsi="Times New Roman" w:cs="Times New Roman"/>
          <w:b/>
          <w:bCs/>
          <w:color w:val="333333"/>
          <w:kern w:val="0"/>
        </w:rPr>
        <w:t>2017</w:t>
      </w:r>
      <w:r w:rsidRPr="002B014F">
        <w:rPr>
          <w:rFonts w:ascii="宋体" w:eastAsia="宋体" w:hAnsi="宋体" w:cs="Tahoma" w:hint="eastAsia"/>
          <w:b/>
          <w:bCs/>
          <w:color w:val="333333"/>
          <w:kern w:val="0"/>
        </w:rPr>
        <w:t>年版）</w:t>
      </w:r>
    </w:p>
    <w:p w:rsidR="002B014F" w:rsidRPr="002B014F" w:rsidRDefault="002B014F" w:rsidP="002B014F">
      <w:pPr>
        <w:widowControl/>
        <w:spacing w:line="210" w:lineRule="atLeast"/>
        <w:ind w:firstLine="641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2773"/>
        <w:gridCol w:w="1456"/>
        <w:gridCol w:w="1234"/>
        <w:gridCol w:w="2487"/>
      </w:tblGrid>
      <w:tr w:rsidR="002B014F" w:rsidRPr="002B014F" w:rsidTr="002B014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left="-6" w:hanging="23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left="-6" w:hanging="23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品名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left="-6" w:hanging="23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别名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left="-6" w:hanging="23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CAS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left="-6" w:hanging="23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主要的燃爆危险性分类</w:t>
            </w:r>
          </w:p>
        </w:tc>
      </w:tr>
      <w:tr w:rsidR="002B014F" w:rsidRPr="002B014F" w:rsidTr="002B014F">
        <w:trPr>
          <w:trHeight w:val="2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酸类</w:t>
            </w:r>
          </w:p>
        </w:tc>
      </w:tr>
      <w:tr w:rsidR="002B014F" w:rsidRPr="002B014F" w:rsidTr="002B014F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7697-37-2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发烟硝酸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52583-42-3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高氯酸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浓度＞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72%]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过氯酸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7601-90-3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17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高氯酸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浓度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50%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～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72%]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高氯酸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浓度≤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16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6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硝酸盐类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7631-99-4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7757-79-1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7789-18-6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10377-60-3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10124-37-5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10042-76-9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10022-31-8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二硝酸镍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13138-45-9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bookmarkStart w:id="0" w:name="RANGE!B19"/>
            <w:bookmarkEnd w:id="0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7761-88-8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7779-88-6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8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10099-74-8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7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2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629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氯酸盐类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氯酸钠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7775-09-9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氯酸钠溶液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3*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氯酸钾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3811-04-9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氯酸钾溶液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3*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氯酸铵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10192-29-7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爆炸物，不稳定爆炸物</w:t>
            </w:r>
          </w:p>
        </w:tc>
      </w:tr>
      <w:tr w:rsidR="002B014F" w:rsidRPr="002B014F" w:rsidTr="002B014F">
        <w:trPr>
          <w:trHeight w:val="2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高氯酸盐类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高氯酸锂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过氯酸锂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7791-03-9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高氯酸钠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过氯酸钠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7601-89-0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高氯酸钾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过氯酸钾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7778-74-7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高氯酸铵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过氯酸铵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7790-98-9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爆炸物，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项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rPr>
          <w:trHeight w:val="2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重铬酸盐类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重铬酸锂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13843-81-7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重铬酸钠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红矾钠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10588-01-9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重铬酸钾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红矾钾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7778-50-9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重铬酸铵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红矾铵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7789-09-5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2*</w:t>
            </w:r>
          </w:p>
        </w:tc>
      </w:tr>
      <w:tr w:rsidR="002B014F" w:rsidRPr="002B014F" w:rsidTr="002B014F">
        <w:trPr>
          <w:trHeight w:val="2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过氧化物和超氧化物类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过氧化氢溶液（含量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&gt;8%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双氧水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7722-84-1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（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）含量≥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60%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（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）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20%≤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含量＜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60%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（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）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8%&lt;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含量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&lt;20%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二氧化锂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12031-80-0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双氧化钠；二氧化钠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1313-60-6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二氧化钾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17014-71-0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二氧化镁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1335-26-8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二氧化钙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1305-79-9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二氧化锶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1314-18-7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二氧化钡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1304-29-6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二氧化锌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1314-22-3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spacing w:line="10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过氧化氢尿素；过氧化氢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124-43-6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过乙酸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含量≤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16%,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含水≥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39%,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含乙酸≥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15%,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含过氧化氢≤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24%,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含有稳定剂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过醋酸；过氧乙酸；乙酰过氧化氢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79-21-0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有机过氧化物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F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型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过乙酸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含量≤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43%,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含水≥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5%,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含乙酸≥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35%,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含过氧化氢≤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6%,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含有稳定剂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有机过氧化物，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D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型</w:t>
            </w:r>
          </w:p>
          <w:p w:rsidR="002B014F" w:rsidRPr="002B014F" w:rsidRDefault="002B014F" w:rsidP="002B014F">
            <w:pPr>
              <w:widowControl/>
              <w:spacing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过氧化二异丙苯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[52%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＜含量≤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100%]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二枯基过氧化物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；硫化剂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DCP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80-43-3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有机过氧化物，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F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型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过氧化氢苯甲酰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过苯甲酸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93-59-4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有机过氧化物，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C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型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超氧化钠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12034-12-7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超氧化钾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12030-88-5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rPr>
          <w:trHeight w:val="2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易燃物还原剂类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13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金属锂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7439-93-2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13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金属钠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7440-23-5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13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金属钾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7440-09-7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13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7439-95-4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（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）粉末：自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热物质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（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）丸状、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旋屑或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带状：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镁铝粉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镁铝合金粉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自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热物质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13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铝粉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7429-90-5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（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）有涂层：易燃固体，类别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（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）无涂层：遇水放出易燃气体的物质和混合物，类别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硅铝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57485-31-1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硅铝粉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13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硫磺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7704-34-9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锌尘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28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7440-66-6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自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热物质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；遇水放出易燃气体的物质和混合物，类别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锌粉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自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热物质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；遇水放出易燃气体的物质和混合物，类别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锌灰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13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金属锆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7440-67-7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金属锆粉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锆粉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自燃固体，类别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六亚甲基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四胺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六甲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撑四胺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；乌洛托品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100-97-0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乙二胺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二氨基乙烷；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乙撑二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107-15-3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甲胺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无水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氨基甲烷；甲胺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74-89-5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易燃气体，类别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甲胺溶液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氨基甲烷溶液；甲胺溶液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硼氢化锂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氢硼化锂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16949-15-8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硼氢化钠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氢硼化钠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16940-66-2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硼氢化钾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氢硼化钾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13762-51-1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遇水放出易燃气体的物质和混合物，类别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rPr>
          <w:trHeight w:val="24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8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硝基化合物类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硝基甲烷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75-52-5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硝基乙烷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79-24-3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二硝基甲苯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left="-28" w:hanging="79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121-14-2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二硝基甲苯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left="-28" w:hanging="79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606-20-2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萘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605-71-0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萘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602-38-0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二硝基苯酚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干的或含水＜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25550-58-7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爆炸物，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项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二硝基苯酚溶液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二硝基苯酚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含水≥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羟基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51-28-5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二硝基苯酚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含水≥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329-71-5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二硝基苯酚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含水≥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573-56-8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二硝基苯酚钠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1011-73-0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爆炸物，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1.3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项</w:t>
            </w:r>
          </w:p>
        </w:tc>
      </w:tr>
      <w:tr w:rsidR="002B014F" w:rsidRPr="002B014F" w:rsidTr="002B014F">
        <w:trPr>
          <w:trHeight w:val="2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</w:tr>
      <w:tr w:rsidR="002B014F" w:rsidRPr="002B014F" w:rsidTr="002B01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硝化纤维素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干的或含水（或乙醇）＜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25%]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硝化棉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9004-70-0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爆炸物，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项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硝化纤维素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含氮≤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12.6%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，含乙醇≥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25%]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硝化纤维素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含氮≤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12.6%]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left="-6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硝化纤维素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含水≥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25%]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ind w:firstLine="28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硝化纤维素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含乙醇≥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25%]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爆炸物，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1.3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项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硝化纤维素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未改型的，或增塑的，含增塑剂＜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18%]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爆炸物，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项</w:t>
            </w:r>
          </w:p>
        </w:tc>
      </w:tr>
      <w:tr w:rsidR="002B014F" w:rsidRPr="002B014F" w:rsidTr="002B01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硝化纤维素溶液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[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含氮量≤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12.6%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，含硝化纤维素≤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55%]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硝化棉溶液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易燃液体，类别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二硝基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-2-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氨基苯酚钠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苦氨酸钠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831-52-7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爆炸物，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1.3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项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高锰酸钾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过锰酸钾；灰锰氧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7722-64-7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高锰酸钠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过锰酸钠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10101-50-5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胍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硝酸亚氨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506-93-4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氧化性固体，类别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水合</w:t>
            </w:r>
            <w:proofErr w:type="gramStart"/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水合联氨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10217-52-4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2B014F" w:rsidRPr="002B014F" w:rsidTr="002B0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双（羟甲基）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，</w:t>
            </w: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3-</w:t>
            </w: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丙二醇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宋体" w:eastAsia="宋体" w:hAnsi="宋体" w:cs="Tahoma" w:hint="eastAsia"/>
                <w:color w:val="333333"/>
                <w:kern w:val="0"/>
                <w:sz w:val="20"/>
                <w:szCs w:val="20"/>
              </w:rPr>
              <w:t>季戊四醇、四羟甲基甲烷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B014F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115-77-5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14F" w:rsidRPr="002B014F" w:rsidRDefault="002B014F" w:rsidP="002B014F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</w:tbl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2B014F" w:rsidRPr="002B014F" w:rsidRDefault="002B014F" w:rsidP="002B014F">
      <w:pPr>
        <w:widowControl/>
        <w:spacing w:line="21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注：</w:t>
      </w: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、各栏目的含义：</w:t>
      </w:r>
    </w:p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ahoma" w:eastAsia="宋体" w:hAnsi="Tahoma" w:cs="Tahoma"/>
          <w:color w:val="333333"/>
          <w:kern w:val="0"/>
          <w:szCs w:val="21"/>
        </w:rPr>
        <w:t> “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序号”：《易制爆危险化学品名录》（</w:t>
      </w: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2017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年版）中化学品的顺序号。</w:t>
      </w:r>
    </w:p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ahoma" w:eastAsia="宋体" w:hAnsi="Tahoma" w:cs="Tahoma"/>
          <w:color w:val="333333"/>
          <w:kern w:val="0"/>
          <w:szCs w:val="21"/>
        </w:rPr>
        <w:t> “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品名”：根据《化学命名原则》（</w:t>
      </w: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1980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）确定的名称。</w:t>
      </w:r>
    </w:p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ahoma" w:eastAsia="宋体" w:hAnsi="Tahoma" w:cs="Tahoma"/>
          <w:color w:val="333333"/>
          <w:kern w:val="0"/>
          <w:szCs w:val="21"/>
        </w:rPr>
        <w:t> “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别名”：除“品名”以外的其他名称，包括通用名、俗名等。</w:t>
      </w:r>
    </w:p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ahoma" w:eastAsia="宋体" w:hAnsi="Tahoma" w:cs="Tahoma"/>
          <w:color w:val="333333"/>
          <w:kern w:val="0"/>
          <w:szCs w:val="21"/>
        </w:rPr>
        <w:t> “</w:t>
      </w: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CAS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号”：</w:t>
      </w: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Chemical Abstract Service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的缩写，是美国化学文摘社对化学品的唯一登记号，是检索化学物质有关信息资料最常用的编号。</w:t>
      </w:r>
    </w:p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ahoma" w:eastAsia="宋体" w:hAnsi="Tahoma" w:cs="Tahoma"/>
          <w:color w:val="333333"/>
          <w:kern w:val="0"/>
          <w:szCs w:val="21"/>
        </w:rPr>
        <w:t> “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主要的燃爆危险性分类”：根据《化学品分类和标签规范》系列标准（</w:t>
      </w: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GB30000.2-2013~GB30000.29.2013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）等国家标准，对某种化学品燃烧爆炸危险性进行的分类。</w:t>
      </w:r>
    </w:p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2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、除列明的条目外，无机盐类同时包括无水和含有结晶水的化合物。</w:t>
      </w:r>
    </w:p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、混合物之外无含量说明的条目，是指该条目的工业产品或者纯度高于工业产品的化学品。</w:t>
      </w:r>
    </w:p>
    <w:p w:rsidR="002B014F" w:rsidRPr="002B014F" w:rsidRDefault="002B014F" w:rsidP="002B014F">
      <w:pPr>
        <w:widowControl/>
        <w:spacing w:line="210" w:lineRule="atLeast"/>
        <w:ind w:firstLine="4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4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、标记“</w:t>
      </w:r>
      <w:r w:rsidRPr="002B014F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*”</w:t>
      </w:r>
      <w:r w:rsidRPr="002B014F">
        <w:rPr>
          <w:rFonts w:ascii="宋体" w:eastAsia="宋体" w:hAnsi="宋体" w:cs="Tahoma" w:hint="eastAsia"/>
          <w:color w:val="333333"/>
          <w:kern w:val="0"/>
          <w:sz w:val="20"/>
          <w:szCs w:val="20"/>
        </w:rPr>
        <w:t>的类别，是指在有充分依据的条件下，该化学品可以采用更严格的类别。</w:t>
      </w:r>
    </w:p>
    <w:p w:rsidR="000178E1" w:rsidRPr="002B014F" w:rsidRDefault="000178E1" w:rsidP="002B014F">
      <w:pPr>
        <w:tabs>
          <w:tab w:val="left" w:pos="4111"/>
        </w:tabs>
        <w:ind w:rightChars="310" w:right="651"/>
      </w:pPr>
    </w:p>
    <w:sectPr w:rsidR="000178E1" w:rsidRPr="002B014F" w:rsidSect="0001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DB" w:rsidRDefault="009B12DB" w:rsidP="002B014F">
      <w:r>
        <w:separator/>
      </w:r>
    </w:p>
  </w:endnote>
  <w:endnote w:type="continuationSeparator" w:id="0">
    <w:p w:rsidR="009B12DB" w:rsidRDefault="009B12DB" w:rsidP="002B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DB" w:rsidRDefault="009B12DB" w:rsidP="002B014F">
      <w:r>
        <w:separator/>
      </w:r>
    </w:p>
  </w:footnote>
  <w:footnote w:type="continuationSeparator" w:id="0">
    <w:p w:rsidR="009B12DB" w:rsidRDefault="009B12DB" w:rsidP="002B0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14F"/>
    <w:rsid w:val="000178E1"/>
    <w:rsid w:val="002B014F"/>
    <w:rsid w:val="009B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14F"/>
    <w:rPr>
      <w:sz w:val="18"/>
      <w:szCs w:val="18"/>
    </w:rPr>
  </w:style>
  <w:style w:type="paragraph" w:customStyle="1" w:styleId="cjk">
    <w:name w:val="cjk"/>
    <w:basedOn w:val="a"/>
    <w:rsid w:val="002B0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B014F"/>
    <w:rPr>
      <w:b/>
      <w:bCs/>
    </w:rPr>
  </w:style>
  <w:style w:type="character" w:customStyle="1" w:styleId="apple-converted-space">
    <w:name w:val="apple-converted-space"/>
    <w:basedOn w:val="a0"/>
    <w:rsid w:val="002B014F"/>
  </w:style>
  <w:style w:type="paragraph" w:styleId="a6">
    <w:name w:val="Normal (Web)"/>
    <w:basedOn w:val="a"/>
    <w:uiPriority w:val="99"/>
    <w:semiHidden/>
    <w:unhideWhenUsed/>
    <w:rsid w:val="002B0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603</Words>
  <Characters>3440</Characters>
  <Application>Microsoft Office Word</Application>
  <DocSecurity>0</DocSecurity>
  <Lines>28</Lines>
  <Paragraphs>8</Paragraphs>
  <ScaleCrop>false</ScaleCrop>
  <Company>iTianKong.com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2</cp:revision>
  <dcterms:created xsi:type="dcterms:W3CDTF">2020-07-01T02:39:00Z</dcterms:created>
  <dcterms:modified xsi:type="dcterms:W3CDTF">2020-07-01T02:39:00Z</dcterms:modified>
</cp:coreProperties>
</file>